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jc w:val="left"/>
        <w:rPr>
          <w:rFonts w:hint="eastAsia" w:ascii="方正小标宋简体" w:hAnsi="仿宋_GB2312" w:eastAsia="方正小标宋简体" w:cs="仿宋_GB2312"/>
          <w:sz w:val="28"/>
          <w:szCs w:val="28"/>
        </w:rPr>
      </w:pPr>
      <w:r>
        <w:rPr>
          <w:rFonts w:hint="eastAsia" w:ascii="方正小标宋简体" w:hAnsi="仿宋_GB2312" w:eastAsia="方正小标宋简体" w:cs="仿宋_GB2312"/>
          <w:sz w:val="28"/>
          <w:szCs w:val="28"/>
        </w:rPr>
        <w:t>附件</w:t>
      </w:r>
      <w:r>
        <w:rPr>
          <w:rFonts w:hint="eastAsia" w:ascii="方正小标宋简体" w:hAnsi="仿宋_GB2312" w:eastAsia="方正小标宋简体" w:cs="仿宋_GB2312"/>
          <w:sz w:val="28"/>
          <w:szCs w:val="28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sz w:val="28"/>
          <w:szCs w:val="28"/>
        </w:rPr>
        <w:t xml:space="preserve"> </w:t>
      </w:r>
    </w:p>
    <w:p>
      <w:pPr>
        <w:ind w:firstLine="660" w:firstLineChars="150"/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资历条件工作绩效评分标准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rFonts w:ascii="仿宋_GB2312" w:hAnsi="宋体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sz w:val="32"/>
          <w:szCs w:val="32"/>
        </w:rPr>
        <w:t>资历条件（7分）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1.学历（4分）：</w:t>
      </w:r>
      <w:r>
        <w:rPr>
          <w:rFonts w:hint="eastAsia" w:ascii="仿宋" w:hAnsi="仿宋" w:eastAsia="仿宋"/>
          <w:sz w:val="32"/>
          <w:szCs w:val="32"/>
        </w:rPr>
        <w:t>以取得的最高学历计分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研究生学历4分，本科学历计3分、大专学历计2分，中专</w:t>
      </w:r>
      <w:r>
        <w:rPr>
          <w:rFonts w:hint="eastAsia" w:ascii="仿宋" w:hAnsi="仿宋" w:eastAsia="仿宋"/>
          <w:sz w:val="32"/>
          <w:szCs w:val="32"/>
          <w:lang w:eastAsia="zh-CN"/>
        </w:rPr>
        <w:t>（高中）</w:t>
      </w:r>
      <w:r>
        <w:rPr>
          <w:rFonts w:hint="eastAsia" w:ascii="仿宋" w:hAnsi="仿宋" w:eastAsia="仿宋"/>
          <w:sz w:val="32"/>
          <w:szCs w:val="32"/>
        </w:rPr>
        <w:t>学历计1分；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2.职称（3分）：</w:t>
      </w:r>
      <w:r>
        <w:rPr>
          <w:rFonts w:hint="eastAsia" w:ascii="仿宋" w:hAnsi="仿宋" w:eastAsia="仿宋"/>
          <w:sz w:val="32"/>
          <w:szCs w:val="32"/>
          <w:lang w:eastAsia="zh-CN"/>
        </w:rPr>
        <w:t>以取得的最高职称计分。</w:t>
      </w:r>
      <w:r>
        <w:rPr>
          <w:rFonts w:hint="eastAsia" w:ascii="仿宋" w:hAnsi="仿宋" w:eastAsia="仿宋"/>
          <w:sz w:val="32"/>
          <w:szCs w:val="32"/>
        </w:rPr>
        <w:t>取得高级职称</w:t>
      </w:r>
      <w:r>
        <w:rPr>
          <w:rFonts w:hint="eastAsia" w:ascii="仿宋" w:hAnsi="仿宋" w:eastAsia="仿宋"/>
          <w:sz w:val="32"/>
          <w:szCs w:val="32"/>
          <w:lang w:eastAsia="zh-CN"/>
        </w:rPr>
        <w:t>资格</w:t>
      </w:r>
      <w:r>
        <w:rPr>
          <w:rFonts w:hint="eastAsia" w:ascii="仿宋" w:hAnsi="仿宋" w:eastAsia="仿宋"/>
          <w:sz w:val="32"/>
          <w:szCs w:val="32"/>
        </w:rPr>
        <w:t>计3分，中级职称</w:t>
      </w:r>
      <w:r>
        <w:rPr>
          <w:rFonts w:hint="eastAsia" w:ascii="仿宋" w:hAnsi="仿宋" w:eastAsia="仿宋"/>
          <w:sz w:val="32"/>
          <w:szCs w:val="32"/>
          <w:lang w:eastAsia="zh-CN"/>
        </w:rPr>
        <w:t>资格</w:t>
      </w:r>
      <w:r>
        <w:rPr>
          <w:rFonts w:hint="eastAsia" w:ascii="仿宋" w:hAnsi="仿宋" w:eastAsia="仿宋"/>
          <w:sz w:val="32"/>
          <w:szCs w:val="32"/>
        </w:rPr>
        <w:t>计2分，初级职称</w:t>
      </w:r>
      <w:r>
        <w:rPr>
          <w:rFonts w:hint="eastAsia" w:ascii="仿宋" w:hAnsi="仿宋" w:eastAsia="仿宋"/>
          <w:sz w:val="32"/>
          <w:szCs w:val="32"/>
          <w:lang w:eastAsia="zh-CN"/>
        </w:rPr>
        <w:t>资格</w:t>
      </w:r>
      <w:r>
        <w:rPr>
          <w:rFonts w:hint="eastAsia" w:ascii="仿宋" w:hAnsi="仿宋" w:eastAsia="仿宋"/>
          <w:sz w:val="32"/>
          <w:szCs w:val="32"/>
        </w:rPr>
        <w:t>计1分。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二、工作绩效（13分）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仿宋_GB2312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1.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2018至2021</w:t>
      </w:r>
      <w:r>
        <w:rPr>
          <w:rFonts w:hint="eastAsia" w:ascii="楷体" w:hAnsi="楷体" w:eastAsia="楷体" w:cs="仿宋_GB2312"/>
          <w:sz w:val="32"/>
          <w:szCs w:val="32"/>
        </w:rPr>
        <w:t>年度考核情况（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总分</w:t>
      </w:r>
      <w:r>
        <w:rPr>
          <w:rFonts w:hint="eastAsia" w:ascii="楷体" w:hAnsi="楷体" w:eastAsia="楷体" w:cs="仿宋_GB2312"/>
          <w:sz w:val="32"/>
          <w:szCs w:val="32"/>
        </w:rPr>
        <w:t>8分）：</w:t>
      </w:r>
      <w:r>
        <w:rPr>
          <w:rFonts w:hint="eastAsia" w:ascii="仿宋" w:hAnsi="仿宋" w:eastAsia="仿宋"/>
          <w:sz w:val="32"/>
          <w:szCs w:val="32"/>
        </w:rPr>
        <w:t>年度考核获得优秀等次计2分，合格计1分，其他不计分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2.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2018年1月1日至2021年12月31日</w:t>
      </w:r>
      <w:r>
        <w:rPr>
          <w:rFonts w:hint="eastAsia" w:ascii="楷体" w:hAnsi="楷体" w:eastAsia="楷体" w:cs="仿宋_GB2312"/>
          <w:sz w:val="32"/>
          <w:szCs w:val="32"/>
        </w:rPr>
        <w:t>受表彰、表扬情况（</w:t>
      </w:r>
      <w:r>
        <w:rPr>
          <w:rFonts w:hint="eastAsia" w:ascii="楷体" w:hAnsi="楷体" w:eastAsia="楷体" w:cs="仿宋_GB2312"/>
          <w:sz w:val="32"/>
          <w:szCs w:val="32"/>
          <w:lang w:eastAsia="zh-CN"/>
        </w:rPr>
        <w:t>总分</w:t>
      </w:r>
      <w:r>
        <w:rPr>
          <w:rFonts w:hint="eastAsia" w:ascii="楷体" w:hAnsi="楷体" w:eastAsia="楷体" w:cs="仿宋_GB2312"/>
          <w:sz w:val="32"/>
          <w:szCs w:val="32"/>
        </w:rPr>
        <w:t>5分）：</w:t>
      </w:r>
      <w:r>
        <w:rPr>
          <w:rFonts w:hint="eastAsia" w:ascii="仿宋" w:hAnsi="仿宋" w:eastAsia="仿宋"/>
          <w:sz w:val="32"/>
          <w:szCs w:val="32"/>
        </w:rPr>
        <w:t>指职工个人</w:t>
      </w:r>
      <w:r>
        <w:rPr>
          <w:rFonts w:hint="eastAsia" w:ascii="仿宋" w:hAnsi="仿宋" w:eastAsia="仿宋"/>
          <w:sz w:val="32"/>
          <w:szCs w:val="32"/>
          <w:lang w:eastAsia="zh-CN"/>
        </w:rPr>
        <w:t>在此期间</w:t>
      </w:r>
      <w:r>
        <w:rPr>
          <w:rFonts w:hint="eastAsia" w:ascii="仿宋" w:hAnsi="仿宋" w:eastAsia="仿宋"/>
          <w:sz w:val="32"/>
          <w:szCs w:val="32"/>
        </w:rPr>
        <w:t>所获得的与自然资源和规划相关的科技成果奖、进步奖、发明奖、技改奖，以及杰出人物、劳模、先进个人、优秀党员等表彰、表扬的（不包括论文发表和个人年度考核优秀等），同一成果以最高获奖等级计算一次，不重复不交叉记分，以获奖证书或文件为准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获国家级表彰</w:t>
      </w:r>
      <w:r>
        <w:rPr>
          <w:rFonts w:hint="eastAsia" w:ascii="仿宋" w:hAnsi="仿宋" w:eastAsia="仿宋"/>
          <w:sz w:val="32"/>
          <w:szCs w:val="32"/>
          <w:lang w:eastAsia="zh-CN"/>
        </w:rPr>
        <w:t>、表扬的</w:t>
      </w:r>
      <w:r>
        <w:rPr>
          <w:rFonts w:hint="eastAsia" w:ascii="仿宋" w:hAnsi="仿宋" w:eastAsia="仿宋"/>
          <w:sz w:val="32"/>
          <w:szCs w:val="32"/>
        </w:rPr>
        <w:t>计5分，获国家自然资源部及同级部门或省委、省政府表彰</w:t>
      </w:r>
      <w:r>
        <w:rPr>
          <w:rFonts w:hint="eastAsia" w:ascii="仿宋" w:hAnsi="仿宋" w:eastAsia="仿宋"/>
          <w:sz w:val="32"/>
          <w:szCs w:val="32"/>
          <w:lang w:eastAsia="zh-CN"/>
        </w:rPr>
        <w:t>、表扬的</w:t>
      </w:r>
      <w:r>
        <w:rPr>
          <w:rFonts w:hint="eastAsia" w:ascii="仿宋" w:hAnsi="仿宋" w:eastAsia="仿宋"/>
          <w:sz w:val="32"/>
          <w:szCs w:val="32"/>
        </w:rPr>
        <w:t>计4分，获省自然资源厅及同级部门或州委、州政府级别表彰</w:t>
      </w:r>
      <w:r>
        <w:rPr>
          <w:rFonts w:hint="eastAsia" w:ascii="仿宋" w:hAnsi="仿宋" w:eastAsia="仿宋"/>
          <w:sz w:val="32"/>
          <w:szCs w:val="32"/>
          <w:lang w:eastAsia="zh-CN"/>
        </w:rPr>
        <w:t>、表扬的</w:t>
      </w:r>
      <w:r>
        <w:rPr>
          <w:rFonts w:hint="eastAsia" w:ascii="仿宋" w:hAnsi="仿宋" w:eastAsia="仿宋"/>
          <w:sz w:val="32"/>
          <w:szCs w:val="32"/>
        </w:rPr>
        <w:t>计3分，获州自然资源和规划局及同级部门或市委、市政府级别表彰</w:t>
      </w:r>
      <w:r>
        <w:rPr>
          <w:rFonts w:hint="eastAsia" w:ascii="仿宋" w:hAnsi="仿宋" w:eastAsia="仿宋"/>
          <w:sz w:val="32"/>
          <w:szCs w:val="32"/>
          <w:lang w:eastAsia="zh-CN"/>
        </w:rPr>
        <w:t>、表扬的</w:t>
      </w:r>
      <w:r>
        <w:rPr>
          <w:rFonts w:hint="eastAsia" w:ascii="仿宋" w:hAnsi="仿宋" w:eastAsia="仿宋"/>
          <w:sz w:val="32"/>
          <w:szCs w:val="32"/>
        </w:rPr>
        <w:t>计2分，获市自然资源和规划局及同级部门或乡（镇）、街道办事处级别表彰</w:t>
      </w:r>
      <w:r>
        <w:rPr>
          <w:rFonts w:hint="eastAsia" w:ascii="仿宋" w:hAnsi="仿宋" w:eastAsia="仿宋"/>
          <w:sz w:val="32"/>
          <w:szCs w:val="32"/>
          <w:lang w:eastAsia="zh-CN"/>
        </w:rPr>
        <w:t>、表扬</w:t>
      </w:r>
      <w:r>
        <w:rPr>
          <w:rFonts w:hint="eastAsia" w:ascii="仿宋" w:hAnsi="仿宋" w:eastAsia="仿宋"/>
          <w:sz w:val="32"/>
          <w:szCs w:val="32"/>
        </w:rPr>
        <w:t>的一次计1分</w:t>
      </w:r>
      <w:r>
        <w:rPr>
          <w:rFonts w:hint="eastAsia" w:ascii="仿宋" w:hAnsi="仿宋" w:eastAsia="仿宋"/>
          <w:sz w:val="32"/>
          <w:szCs w:val="32"/>
          <w:lang w:eastAsia="zh-CN"/>
        </w:rPr>
        <w:t>，获得不同年度或不同类别的表彰、表扬的奖励可累计计分，不足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5分的按实际得分计算，超过5分的按5分计算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383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7C0D0E"/>
    <w:rsid w:val="00063329"/>
    <w:rsid w:val="00097D52"/>
    <w:rsid w:val="000B7372"/>
    <w:rsid w:val="00101EA6"/>
    <w:rsid w:val="001121F1"/>
    <w:rsid w:val="00133736"/>
    <w:rsid w:val="0013748D"/>
    <w:rsid w:val="00171A87"/>
    <w:rsid w:val="00202445"/>
    <w:rsid w:val="00212190"/>
    <w:rsid w:val="00226FB4"/>
    <w:rsid w:val="002671EE"/>
    <w:rsid w:val="002B00F3"/>
    <w:rsid w:val="0030522B"/>
    <w:rsid w:val="003254F8"/>
    <w:rsid w:val="00395739"/>
    <w:rsid w:val="00397976"/>
    <w:rsid w:val="003D2968"/>
    <w:rsid w:val="00403C26"/>
    <w:rsid w:val="00444305"/>
    <w:rsid w:val="004A3908"/>
    <w:rsid w:val="004A7EB2"/>
    <w:rsid w:val="00526557"/>
    <w:rsid w:val="00535E37"/>
    <w:rsid w:val="005403C5"/>
    <w:rsid w:val="00541FE7"/>
    <w:rsid w:val="00582F4B"/>
    <w:rsid w:val="005A7F83"/>
    <w:rsid w:val="005E0354"/>
    <w:rsid w:val="005F68C5"/>
    <w:rsid w:val="0061738F"/>
    <w:rsid w:val="006B3609"/>
    <w:rsid w:val="007066B0"/>
    <w:rsid w:val="0079497E"/>
    <w:rsid w:val="007F1967"/>
    <w:rsid w:val="0088066C"/>
    <w:rsid w:val="00891D5B"/>
    <w:rsid w:val="008C4F01"/>
    <w:rsid w:val="008D498A"/>
    <w:rsid w:val="0092574A"/>
    <w:rsid w:val="00975F9B"/>
    <w:rsid w:val="009D6268"/>
    <w:rsid w:val="00A37B18"/>
    <w:rsid w:val="00A651C2"/>
    <w:rsid w:val="00A73F3F"/>
    <w:rsid w:val="00A87229"/>
    <w:rsid w:val="00B128E5"/>
    <w:rsid w:val="00B90931"/>
    <w:rsid w:val="00BC1A71"/>
    <w:rsid w:val="00BE3DB5"/>
    <w:rsid w:val="00BF0538"/>
    <w:rsid w:val="00C21241"/>
    <w:rsid w:val="00C73FE0"/>
    <w:rsid w:val="00C81AA0"/>
    <w:rsid w:val="00CA471D"/>
    <w:rsid w:val="00CA7D25"/>
    <w:rsid w:val="00CC2C83"/>
    <w:rsid w:val="00D02005"/>
    <w:rsid w:val="00D2356F"/>
    <w:rsid w:val="00D36F13"/>
    <w:rsid w:val="00D65DD9"/>
    <w:rsid w:val="00D67040"/>
    <w:rsid w:val="00D85381"/>
    <w:rsid w:val="00DB1EC6"/>
    <w:rsid w:val="00E43752"/>
    <w:rsid w:val="00E649D5"/>
    <w:rsid w:val="00F070C1"/>
    <w:rsid w:val="00F403FC"/>
    <w:rsid w:val="00F40855"/>
    <w:rsid w:val="00F40D85"/>
    <w:rsid w:val="167C0D0E"/>
    <w:rsid w:val="2E4932A0"/>
    <w:rsid w:val="3ADA78B5"/>
    <w:rsid w:val="41FB4A5A"/>
    <w:rsid w:val="4E56120A"/>
    <w:rsid w:val="4E792A2C"/>
    <w:rsid w:val="641D6B85"/>
    <w:rsid w:val="7C5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385</Characters>
  <Lines>3</Lines>
  <Paragraphs>1</Paragraphs>
  <TotalTime>2</TotalTime>
  <ScaleCrop>false</ScaleCrop>
  <LinksUpToDate>false</LinksUpToDate>
  <CharactersWithSpaces>451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2021-08-22T06:12:00Z</dcterms:created>
  <dc:creator>平淡</dc:creator>
  <cp:lastModifiedBy>林玲</cp:lastModifiedBy>
  <cp:lastPrinted>2021-08-23T01:34:00Z</cp:lastPrinted>
  <dcterms:modified xsi:type="dcterms:W3CDTF">2022-01-21T10:05:14Z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0E87CF1D84494207ACCEC3921B783A8D</vt:lpwstr>
  </property>
</Properties>
</file>